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4DE98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u w:val="single"/>
          <w:lang w:val="en-US"/>
        </w:rPr>
        <w:t>ĐỀ TÀI: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 </w:t>
      </w:r>
      <w:bookmarkStart w:id="0" w:name="_GoBack"/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DẠY HÁT “NGÔI SAO LẤP LÁNH”</w:t>
      </w:r>
    </w:p>
    <w:bookmarkEnd w:id="0"/>
    <w:p w14:paraId="461ACE82">
      <w:pPr>
        <w:spacing w:before="100" w:beforeLines="0" w:beforeAutospacing="1" w:after="100" w:afterLines="0" w:afterAutospacing="1"/>
        <w:jc w:val="center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(Nh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ạc Anh, lời Việt)</w:t>
      </w:r>
    </w:p>
    <w:p w14:paraId="701F61FD">
      <w:pPr>
        <w:spacing w:before="56" w:beforeLines="0" w:after="113" w:afterLines="0"/>
        <w:rPr>
          <w:rFonts w:hint="default"/>
          <w:sz w:val="20"/>
          <w:szCs w:val="24"/>
        </w:rPr>
      </w:pPr>
    </w:p>
    <w:p w14:paraId="307E99E5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I. M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ỤC ĐÍCH YÊU CẦU:</w:t>
      </w:r>
    </w:p>
    <w:p w14:paraId="5D77FC2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hát đúng giai điệu, lời ca, hát diễn cảm phù hợp với nhịp điệu bài “Ngôi sao lấp lánh”.</w:t>
      </w:r>
    </w:p>
    <w:p w14:paraId="6C3F47EA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làm quen giai điệu của bài hát các nước: Ấn Độ, Trung Quốc, Nhật Bản, Việt Nam qua trò chơi “Bé đoán giỏi”</w:t>
      </w:r>
    </w:p>
    <w:p w14:paraId="2AC2DA6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II. CHU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ẨN BỊ:</w:t>
      </w:r>
    </w:p>
    <w:p w14:paraId="53E12934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ạc bài hát “Twinkle little star”, “Ngôi sao lấp lánh”.</w:t>
      </w:r>
    </w:p>
    <w:p w14:paraId="2CECFF34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ạc các bài hát của các nước: Ấn Độ, Trung Quốc, Nhật Bản, Việt Nam.</w:t>
      </w:r>
    </w:p>
    <w:p w14:paraId="00CB954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Th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chữ: A, B, C, D</w:t>
      </w:r>
    </w:p>
    <w:p w14:paraId="7728896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>III. TI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>ẾN HÀNH:</w:t>
      </w:r>
    </w:p>
    <w:p w14:paraId="19AE4AB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Ổn định lớp: Luyện thanh với nốt mi.</w:t>
      </w:r>
    </w:p>
    <w:p w14:paraId="066DD5F1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  <w:lang w:val="en-US"/>
        </w:rPr>
        <w:t>ạt động 1:</w:t>
      </w:r>
    </w:p>
    <w:p w14:paraId="2675F878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nghe nhạc bài hát “Twinkle little star”.</w:t>
      </w:r>
    </w:p>
    <w:p w14:paraId="58CB5C0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-&gt;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giới thiệu đây là bài hát của nước Anh.</w:t>
      </w:r>
    </w:p>
    <w:p w14:paraId="7C8311D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hát cho trẻ nghe bài “Ngôi sao lấp lánh” (nhạc Anh, lời Việt).</w:t>
      </w:r>
    </w:p>
    <w:p w14:paraId="0B593DCC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chuyện về giai điệu của bài hát “Ngôi sao lấp lánh”.</w:t>
      </w:r>
    </w:p>
    <w:p w14:paraId="1A5FAA2D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hướng dẫn trẻ hát đúng giai điệu, lời ca, hát diễn cảm phù hợp với nhịp điệu bài hát “Ngôi sao lấp lánh” (cả lớp, nhóm, cá nhân).</w:t>
      </w:r>
    </w:p>
    <w:p w14:paraId="519428C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-&gt; 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bao quát sửa sai cho trẻ.</w:t>
      </w:r>
    </w:p>
    <w:p w14:paraId="30B6A16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  <w:lang w:val="en-US"/>
        </w:rPr>
        <w:t>ạt động 2: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 </w:t>
      </w:r>
    </w:p>
    <w:p w14:paraId="37E818B9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ò chơi “Bé đoán giỏi”.</w:t>
      </w:r>
    </w:p>
    <w:p w14:paraId="700CF7E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+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 nghe giai điệu từng bài hát và đoán xem đó là bài hát của nước nào.</w:t>
      </w:r>
    </w:p>
    <w:p w14:paraId="05475DF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 +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trả lời đáp án bằng cách đưa thẻ chữ (A, B, C, D).</w:t>
      </w:r>
    </w:p>
    <w:p w14:paraId="76CC2AC4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2024-09-18T12:49:00Z</dcterms:created>
  <dc:creator>Phong Anh</dc:creator>
  <cp:lastModifiedBy>Phong Anh</cp:lastModifiedBy>
  <dcterms:modified xsi:type="dcterms:W3CDTF">2024-09-18T12:49:59Z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BB1682D0B6F7412AACA82319F6893D00_11</vt:lpwstr>
  </property>
</Properties>
</file>